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16" w:rsidRDefault="004011E1">
      <w:r>
        <w:t>Nacionalni praznici: 15. ožujak- Sjećanje na revoluciju iz 1848-49</w:t>
      </w:r>
    </w:p>
    <w:p w:rsidR="004011E1" w:rsidRDefault="004011E1">
      <w:r>
        <w:t>20. kolovoz: Dan državnosti</w:t>
      </w:r>
    </w:p>
    <w:p w:rsidR="004011E1" w:rsidRDefault="004011E1">
      <w:r>
        <w:t>23. listopad: Sjećanje na revoluciju iz 1956.</w:t>
      </w:r>
    </w:p>
    <w:p w:rsidR="00223CE3" w:rsidRPr="0001693E" w:rsidRDefault="0001693E">
      <w:bookmarkStart w:id="0" w:name="_GoBack"/>
      <w:bookmarkEnd w:id="0"/>
      <w:r>
        <w:t xml:space="preserve">Predsjednik Republike Mađarske </w:t>
      </w:r>
      <w:r>
        <w:rPr>
          <w:lang w:val="hu-HU"/>
        </w:rPr>
        <w:t xml:space="preserve">Áder János, 2014.g. </w:t>
      </w:r>
      <w:r>
        <w:t>dodijelio je Evi Violi predsjednici DZMH-PGŽ visoko državno  odlikovanje, Mađarski Zlatni Križ za višegodišnju stvaralačku djelatnost, za brigu oko očuvanja zajednišva, mađarskog identiteta na Primorskom području.</w:t>
      </w:r>
    </w:p>
    <w:sectPr w:rsidR="00223CE3" w:rsidRPr="0001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E1"/>
    <w:rsid w:val="0001693E"/>
    <w:rsid w:val="00223CE3"/>
    <w:rsid w:val="004011E1"/>
    <w:rsid w:val="0050326E"/>
    <w:rsid w:val="00D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4D405-00F3-463B-B731-3E080205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dcterms:created xsi:type="dcterms:W3CDTF">2017-09-12T16:49:00Z</dcterms:created>
  <dcterms:modified xsi:type="dcterms:W3CDTF">2018-03-26T17:47:00Z</dcterms:modified>
</cp:coreProperties>
</file>